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>Fallo sin precedente / Por una investigación en un cybercafé porteño</w:t>
      </w:r>
    </w:p>
    <w:p w:rsidR="002C2796" w:rsidRPr="007F1D21" w:rsidRDefault="002C2796" w:rsidP="007F1D21">
      <w:pPr>
        <w:jc w:val="both"/>
        <w:rPr>
          <w:rFonts w:ascii="Arial" w:hAnsi="Arial" w:cs="Arial"/>
          <w:b/>
        </w:rPr>
      </w:pPr>
      <w:r w:rsidRPr="007F1D21">
        <w:rPr>
          <w:rFonts w:ascii="Arial" w:hAnsi="Arial" w:cs="Arial"/>
          <w:b/>
        </w:rPr>
        <w:t xml:space="preserve">Lo procesan por bajar música de </w:t>
      </w:r>
      <w:smartTag w:uri="urn:schemas-microsoft-com:office:smarttags" w:element="PersonName">
        <w:smartTagPr>
          <w:attr w:name="ProductID" w:val="la Red"/>
        </w:smartTagPr>
        <w:r w:rsidRPr="007F1D21">
          <w:rPr>
            <w:rFonts w:ascii="Arial" w:hAnsi="Arial" w:cs="Arial"/>
            <w:b/>
          </w:rPr>
          <w:t>la Red</w:t>
        </w:r>
      </w:smartTag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 xml:space="preserve">La resolución de </w:t>
      </w:r>
      <w:smartTag w:uri="urn:schemas-microsoft-com:office:smarttags" w:element="PersonName">
        <w:smartTagPr>
          <w:attr w:name="ProductID" w:val="la Cámara"/>
        </w:smartTagPr>
        <w:r w:rsidRPr="007F1D21">
          <w:rPr>
            <w:rFonts w:ascii="Arial" w:hAnsi="Arial" w:cs="Arial"/>
            <w:sz w:val="20"/>
            <w:szCs w:val="20"/>
          </w:rPr>
          <w:t>la Cámara</w:t>
        </w:r>
      </w:smartTag>
      <w:r w:rsidRPr="007F1D21">
        <w:rPr>
          <w:rFonts w:ascii="Arial" w:hAnsi="Arial" w:cs="Arial"/>
          <w:sz w:val="20"/>
          <w:szCs w:val="20"/>
        </w:rPr>
        <w:t xml:space="preserve"> del Crimen juzga el delito de defraudación por reproducción de software y de fonogramas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>Domingo 28 de junio de 2009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>Victoria Russo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NACION"/>
        </w:smartTagPr>
        <w:r w:rsidRPr="007F1D21">
          <w:rPr>
            <w:rFonts w:ascii="Arial" w:hAnsi="Arial" w:cs="Arial"/>
            <w:sz w:val="20"/>
            <w:szCs w:val="20"/>
          </w:rPr>
          <w:t>LA NACION</w:t>
        </w:r>
      </w:smartTag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 xml:space="preserve">La tradicional costumbre de bajar música y programas de computación en forma clandestina de Internet parecía una práctica sin castigo en </w:t>
      </w:r>
      <w:smartTag w:uri="urn:schemas-microsoft-com:office:smarttags" w:element="PersonName">
        <w:smartTagPr>
          <w:attr w:name="ProductID" w:val="la Argentina. La"/>
        </w:smartTagPr>
        <w:r w:rsidRPr="007F1D21">
          <w:rPr>
            <w:rFonts w:ascii="Arial" w:hAnsi="Arial" w:cs="Arial"/>
            <w:sz w:val="20"/>
            <w:szCs w:val="20"/>
          </w:rPr>
          <w:t>la Argentina. La</w:t>
        </w:r>
      </w:smartTag>
      <w:r w:rsidRPr="007F1D21">
        <w:rPr>
          <w:rFonts w:ascii="Arial" w:hAnsi="Arial" w:cs="Arial"/>
          <w:sz w:val="20"/>
          <w:szCs w:val="20"/>
        </w:rPr>
        <w:t xml:space="preserve"> confirmación del procesamiento de una persona por </w:t>
      </w:r>
      <w:smartTag w:uri="urn:schemas-microsoft-com:office:smarttags" w:element="PersonName">
        <w:smartTagPr>
          <w:attr w:name="ProductID" w:val="la Cámara"/>
        </w:smartTagPr>
        <w:r w:rsidRPr="007F1D21">
          <w:rPr>
            <w:rFonts w:ascii="Arial" w:hAnsi="Arial" w:cs="Arial"/>
            <w:sz w:val="20"/>
            <w:szCs w:val="20"/>
          </w:rPr>
          <w:t>la Cámara</w:t>
        </w:r>
      </w:smartTag>
      <w:r w:rsidRPr="007F1D21">
        <w:rPr>
          <w:rFonts w:ascii="Arial" w:hAnsi="Arial" w:cs="Arial"/>
          <w:sz w:val="20"/>
          <w:szCs w:val="20"/>
        </w:rPr>
        <w:t xml:space="preserve"> del Crimen porteña parece cambiar el panorama para aquellos que habitualmente ejercitan este mal hábito.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>En la causa, que fue iniciada hace dos años por el juzgado de Instrucción N° 5, se acusa al dueño de un cybercafé de haber instalado en varias de sus computadoras de su local un software de la marca Microsoft sin las licencias necesarias, y de tener en los discos rígidos "una carpeta con 1402 archivos de audio, sin haber acreditado su origen mediante una factura que lo vincule con un productor legítimo".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División"/>
        </w:smartTagPr>
        <w:r w:rsidRPr="007F1D21">
          <w:rPr>
            <w:rFonts w:ascii="Arial" w:hAnsi="Arial" w:cs="Arial"/>
            <w:sz w:val="20"/>
            <w:szCs w:val="20"/>
          </w:rPr>
          <w:t>La División</w:t>
        </w:r>
      </w:smartTag>
      <w:r w:rsidRPr="007F1D21">
        <w:rPr>
          <w:rFonts w:ascii="Arial" w:hAnsi="Arial" w:cs="Arial"/>
          <w:sz w:val="20"/>
          <w:szCs w:val="20"/>
        </w:rPr>
        <w:t xml:space="preserve"> en Tecnologías y Análisis Criminal de </w:t>
      </w:r>
      <w:smartTag w:uri="urn:schemas-microsoft-com:office:smarttags" w:element="PersonName">
        <w:smartTagPr>
          <w:attr w:name="ProductID" w:val="la Policía Federal"/>
        </w:smartTagPr>
        <w:r w:rsidRPr="007F1D21">
          <w:rPr>
            <w:rFonts w:ascii="Arial" w:hAnsi="Arial" w:cs="Arial"/>
            <w:sz w:val="20"/>
            <w:szCs w:val="20"/>
          </w:rPr>
          <w:t>la Policía Federal</w:t>
        </w:r>
      </w:smartTag>
      <w:r w:rsidRPr="007F1D21">
        <w:rPr>
          <w:rFonts w:ascii="Arial" w:hAnsi="Arial" w:cs="Arial"/>
          <w:sz w:val="20"/>
          <w:szCs w:val="20"/>
        </w:rPr>
        <w:t xml:space="preserve"> realizó un allanamiento en el local de la calle Basualdo, en esta capital, y secuestró todas las computadoras con irregularidades. En el procesamiento se explica que la detección de la piratería no puede realizarse sólo con el análisis de los equipos, "sino exclusivamente a través de la exhibición de las tarjetas de registro o el contrato de uso que se adjuntan al CD original de instalación, de las que carecía el dueño del local".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 xml:space="preserve">La apelación del procesamiento en primera instancia llegó a </w:t>
      </w:r>
      <w:smartTag w:uri="urn:schemas-microsoft-com:office:smarttags" w:element="PersonName">
        <w:smartTagPr>
          <w:attr w:name="ProductID" w:val="la Sala IV"/>
        </w:smartTagPr>
        <w:r w:rsidRPr="007F1D21">
          <w:rPr>
            <w:rFonts w:ascii="Arial" w:hAnsi="Arial" w:cs="Arial"/>
            <w:sz w:val="20"/>
            <w:szCs w:val="20"/>
          </w:rPr>
          <w:t>la Sala IV</w:t>
        </w:r>
      </w:smartTag>
      <w:r w:rsidRPr="007F1D21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ámara"/>
        </w:smartTagPr>
        <w:r w:rsidRPr="007F1D21">
          <w:rPr>
            <w:rFonts w:ascii="Arial" w:hAnsi="Arial" w:cs="Arial"/>
            <w:sz w:val="20"/>
            <w:szCs w:val="20"/>
          </w:rPr>
          <w:t>la Cámara</w:t>
        </w:r>
      </w:smartTag>
      <w:r w:rsidRPr="007F1D21">
        <w:rPr>
          <w:rFonts w:ascii="Arial" w:hAnsi="Arial" w:cs="Arial"/>
          <w:sz w:val="20"/>
          <w:szCs w:val="20"/>
        </w:rPr>
        <w:t xml:space="preserve"> del Crimen, integrada por los jueces Julio Marcelo Lucini, Alberto Seijas y Carlos Alberto González. Este tribunal entendió que el delito cometido por la descarga ilegal es la "defraudación por reproducción de software sin autorización de su autor o derecho habiente, en concurso real con el de almacenamiento y exhibición de copias ilícitas de fonogramas, sin haber acreditado su origen, que lo vincule con un productor legítimo".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>El delito responde a la normativa de la ley 11.723, que protege la propiedad intelectual. La ley se modificó e incorporó a los programas de computación y a las compilaciones de datos. "La instalación y uso de un sistema operativo, sin licencia original y sin consentimiento de quien es el titular, constituye uno de los casos especiales de defraudación previsto por el régimen del Derecho de Autor", se expresa en la confirmación del procesamiento.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 xml:space="preserve">Esta resolución es similar a una condena dispuesta la semana pasada por un tribunal federal del estado de Minnesota, en los Estados Unidos, en la que Jammie Thomas-Rasset, fue condenada a pagar 1,92 millones de dólares, equivalente a 80.000 dólares por cada uno de los 24 temas musicales que bajó de </w:t>
      </w:r>
      <w:smartTag w:uri="urn:schemas-microsoft-com:office:smarttags" w:element="PersonName">
        <w:smartTagPr>
          <w:attr w:name="ProductID" w:val="la Red."/>
        </w:smartTagPr>
        <w:r w:rsidRPr="007F1D21">
          <w:rPr>
            <w:rFonts w:ascii="Arial" w:hAnsi="Arial" w:cs="Arial"/>
            <w:sz w:val="20"/>
            <w:szCs w:val="20"/>
          </w:rPr>
          <w:t>la Red.</w:t>
        </w:r>
      </w:smartTag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 xml:space="preserve">De las 30.000 denuncias presentadas por </w:t>
      </w:r>
      <w:smartTag w:uri="urn:schemas-microsoft-com:office:smarttags" w:element="PersonName">
        <w:smartTagPr>
          <w:attr w:name="ProductID" w:val="la Asociación"/>
        </w:smartTagPr>
        <w:r w:rsidRPr="007F1D21">
          <w:rPr>
            <w:rFonts w:ascii="Arial" w:hAnsi="Arial" w:cs="Arial"/>
            <w:sz w:val="20"/>
            <w:szCs w:val="20"/>
          </w:rPr>
          <w:t>la Asociación</w:t>
        </w:r>
      </w:smartTag>
      <w:r w:rsidRPr="007F1D21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Industria"/>
        </w:smartTagPr>
        <w:r w:rsidRPr="007F1D21">
          <w:rPr>
            <w:rFonts w:ascii="Arial" w:hAnsi="Arial" w:cs="Arial"/>
            <w:sz w:val="20"/>
            <w:szCs w:val="20"/>
          </w:rPr>
          <w:t>la Industria</w:t>
        </w:r>
      </w:smartTag>
      <w:r w:rsidRPr="007F1D21">
        <w:rPr>
          <w:rFonts w:ascii="Arial" w:hAnsi="Arial" w:cs="Arial"/>
          <w:sz w:val="20"/>
          <w:szCs w:val="20"/>
        </w:rPr>
        <w:t xml:space="preserve"> de Grabación de los EE.UU. contra personas acusadas de descargar archivos, la de Thomas-Rasset es la única que llegó a juicio.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>Se pudo haber evitado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>En los argumentos de la defensa del dueño del cybercafé se afirmó que los clientes serían los responsables por la música y los programas sin licencia hallados en las PC.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>Pero en el procesamiento, los jueces refutaron los dichos de la defensa: "Frente a la circunstancia que cualquier utilización de fonogramas, interpretaciones y obras musicales, en ámbitos que objetivamente sean diferentes al familiar, constituye ejecución al público". El argumento remarca que hoy existen programas para detectar la descarga de programas y música de forma ilícita, que hubiesen permitido controlar los actos de los clientes.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  <w:r w:rsidRPr="007F1D21">
        <w:rPr>
          <w:rFonts w:ascii="Arial" w:hAnsi="Arial" w:cs="Arial"/>
          <w:sz w:val="20"/>
          <w:szCs w:val="20"/>
        </w:rPr>
        <w:t xml:space="preserve">Según se expresa en la ley, si este proceso se eleva a juicio oral se podría contemplar penas de un mes a un año de prisión. Además, podría afrontar un juicio civil por los daños a los autores de las obras y los software descargados ilegalmente y pagar una multa que determinará </w:t>
      </w:r>
      <w:smartTag w:uri="urn:schemas-microsoft-com:office:smarttags" w:element="PersonName">
        <w:smartTagPr>
          <w:attr w:name="ProductID" w:val="la Justicia."/>
        </w:smartTagPr>
        <w:r w:rsidRPr="007F1D21">
          <w:rPr>
            <w:rFonts w:ascii="Arial" w:hAnsi="Arial" w:cs="Arial"/>
            <w:sz w:val="20"/>
            <w:szCs w:val="20"/>
          </w:rPr>
          <w:t>la Justicia.</w:t>
        </w:r>
      </w:smartTag>
      <w:r w:rsidRPr="007F1D21">
        <w:rPr>
          <w:rFonts w:ascii="Arial" w:hAnsi="Arial" w:cs="Arial"/>
          <w:sz w:val="20"/>
          <w:szCs w:val="20"/>
        </w:rPr>
        <w:t xml:space="preserve"> </w:t>
      </w:r>
    </w:p>
    <w:p w:rsidR="002C2796" w:rsidRPr="007F1D21" w:rsidRDefault="002C2796" w:rsidP="007F1D21">
      <w:pPr>
        <w:jc w:val="both"/>
        <w:rPr>
          <w:rFonts w:ascii="Arial" w:hAnsi="Arial" w:cs="Arial"/>
          <w:sz w:val="20"/>
          <w:szCs w:val="20"/>
        </w:rPr>
      </w:pPr>
    </w:p>
    <w:p w:rsidR="002C2796" w:rsidRDefault="007F1D21" w:rsidP="007F1D21">
      <w:pPr>
        <w:jc w:val="both"/>
        <w:rPr>
          <w:rFonts w:ascii="Arial" w:hAnsi="Arial" w:cs="Arial"/>
          <w:sz w:val="20"/>
          <w:szCs w:val="20"/>
        </w:rPr>
      </w:pPr>
      <w:hyperlink r:id="rId4" w:history="1">
        <w:r w:rsidRPr="00FE07AE">
          <w:rPr>
            <w:rStyle w:val="Hipervnculo"/>
            <w:rFonts w:ascii="Arial" w:hAnsi="Arial" w:cs="Arial"/>
            <w:sz w:val="20"/>
            <w:szCs w:val="20"/>
          </w:rPr>
          <w:t>http://www.lanacion.com.ar/nota.asp?nota_id=1144425</w:t>
        </w:r>
      </w:hyperlink>
    </w:p>
    <w:sectPr w:rsidR="002C2796" w:rsidSect="007F1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C2796"/>
    <w:rsid w:val="002C2796"/>
    <w:rsid w:val="007F1D21"/>
    <w:rsid w:val="008D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7F1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acion.com.ar/nota.asp?nota_id=11444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Fallo sin precedente / Por una investigación en un cybercafé porteño</vt:lpstr>
    </vt:vector>
  </TitlesOfParts>
  <Company>Windows uE</Company>
  <LinksUpToDate>false</LinksUpToDate>
  <CharactersWithSpaces>4029</CharactersWithSpaces>
  <SharedDoc>false</SharedDoc>
  <HLinks>
    <vt:vector size="6" baseType="variant"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http://www.lanacion.com.ar/nota.asp?nota_id=1144425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 sin precedente / Por una investigación en un cybercafé porteño</dc:title>
  <dc:creator>User</dc:creator>
  <cp:lastModifiedBy>MS</cp:lastModifiedBy>
  <cp:revision>2</cp:revision>
  <dcterms:created xsi:type="dcterms:W3CDTF">2011-09-26T23:06:00Z</dcterms:created>
  <dcterms:modified xsi:type="dcterms:W3CDTF">2011-09-26T23:06:00Z</dcterms:modified>
</cp:coreProperties>
</file>